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D145D7" w14:paraId="3C400328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1187BD8" w14:textId="287C2933" w:rsidR="008B2944" w:rsidRPr="001A2EA5" w:rsidRDefault="004C2F4E" w:rsidP="00D145D7">
            <w:pPr>
              <w:jc w:val="center"/>
              <w:rPr>
                <w:rFonts w:ascii="Arial" w:hAnsi="Arial"/>
                <w:b/>
                <w:szCs w:val="24"/>
                <w:lang w:val="cy-GB"/>
              </w:rPr>
            </w:pPr>
            <w:r>
              <w:rPr>
                <w:rFonts w:ascii="Arial" w:hAnsi="Arial"/>
                <w:b/>
                <w:szCs w:val="24"/>
                <w:lang w:val="cy-GB"/>
              </w:rPr>
              <w:t>Sentence Starters (General)</w:t>
            </w:r>
          </w:p>
        </w:tc>
        <w:tc>
          <w:tcPr>
            <w:tcW w:w="7513" w:type="dxa"/>
          </w:tcPr>
          <w:p w14:paraId="44EA00BD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First . . .</w:t>
            </w:r>
          </w:p>
          <w:p w14:paraId="602B2C0C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of </w:t>
            </w:r>
            <w:proofErr w:type="gramStart"/>
            <w:r>
              <w:rPr>
                <w:rFonts w:ascii="Arial" w:hAnsi="Arial"/>
              </w:rPr>
              <w:t>all .</w:t>
            </w:r>
            <w:proofErr w:type="gramEnd"/>
            <w:r>
              <w:rPr>
                <w:rFonts w:ascii="Arial" w:hAnsi="Arial"/>
              </w:rPr>
              <w:t xml:space="preserve"> ..</w:t>
            </w:r>
          </w:p>
          <w:p w14:paraId="7345BCF2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start with . . .</w:t>
            </w:r>
          </w:p>
          <w:p w14:paraId="556E8207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Firstly . . .</w:t>
            </w:r>
          </w:p>
          <w:p w14:paraId="0B7F38F6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Next . . .</w:t>
            </w:r>
          </w:p>
          <w:p w14:paraId="2AB8F6DB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After . . .</w:t>
            </w:r>
          </w:p>
          <w:p w14:paraId="14E2FFF6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Afterwards . . .</w:t>
            </w:r>
          </w:p>
          <w:p w14:paraId="63823005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After that . . .</w:t>
            </w:r>
          </w:p>
          <w:p w14:paraId="14791DBD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When . . .</w:t>
            </w:r>
          </w:p>
          <w:p w14:paraId="0576A10C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 this point . . .</w:t>
            </w:r>
            <w:bookmarkStart w:id="0" w:name="_GoBack"/>
            <w:bookmarkEnd w:id="0"/>
          </w:p>
          <w:p w14:paraId="330D047B" w14:textId="77777777" w:rsid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Lastly . . .</w:t>
            </w:r>
          </w:p>
          <w:p w14:paraId="59841C56" w14:textId="1EEB68D3" w:rsidR="00D145D7" w:rsidRPr="004C2F4E" w:rsidRDefault="004C2F4E" w:rsidP="004C2F4E">
            <w:pPr>
              <w:numPr>
                <w:ilvl w:val="0"/>
                <w:numId w:val="2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Finally . . .</w:t>
            </w:r>
          </w:p>
        </w:tc>
      </w:tr>
      <w:tr w:rsidR="00D145D7" w14:paraId="6BCDA6C9" w14:textId="77777777" w:rsidTr="001A2EA5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0A7A0151" w14:textId="5B821568" w:rsidR="00D145D7" w:rsidRPr="004C2F4E" w:rsidRDefault="004C2F4E" w:rsidP="004C2F4E">
            <w:pPr>
              <w:pStyle w:val="Heading5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More Advanced Language C</w:t>
            </w:r>
            <w:r w:rsidRPr="00943486">
              <w:rPr>
                <w:rFonts w:ascii="Arial" w:hAnsi="Arial" w:cs="Arial"/>
                <w:i w:val="0"/>
                <w:sz w:val="24"/>
                <w:szCs w:val="24"/>
              </w:rPr>
              <w:t>onstru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ctions</w:t>
            </w:r>
          </w:p>
        </w:tc>
        <w:tc>
          <w:tcPr>
            <w:tcW w:w="7513" w:type="dxa"/>
          </w:tcPr>
          <w:p w14:paraId="5D0A687C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begin with . . .</w:t>
            </w:r>
          </w:p>
          <w:p w14:paraId="73573E9A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Begin by . . .</w:t>
            </w:r>
          </w:p>
          <w:p w14:paraId="750986D0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Secondly . . .</w:t>
            </w:r>
          </w:p>
          <w:p w14:paraId="0985D6EC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next step is to . . .</w:t>
            </w:r>
          </w:p>
          <w:p w14:paraId="6E92CADD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Continue by . . .</w:t>
            </w:r>
          </w:p>
          <w:p w14:paraId="107D63CB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Carry on . . .</w:t>
            </w:r>
          </w:p>
          <w:p w14:paraId="356A1E9D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 this until . . .</w:t>
            </w:r>
          </w:p>
          <w:p w14:paraId="43254BE5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Stop when . . .</w:t>
            </w:r>
          </w:p>
          <w:p w14:paraId="08DD6863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When you have done this . . .</w:t>
            </w:r>
          </w:p>
          <w:p w14:paraId="30FA496D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Try to . . .</w:t>
            </w:r>
          </w:p>
          <w:p w14:paraId="0CDF9B90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Try not </w:t>
            </w:r>
            <w:proofErr w:type="gramStart"/>
            <w:r>
              <w:rPr>
                <w:rFonts w:ascii="Arial" w:hAnsi="Arial"/>
              </w:rPr>
              <w:t>to .</w:t>
            </w:r>
            <w:proofErr w:type="gramEnd"/>
            <w:r>
              <w:rPr>
                <w:rFonts w:ascii="Arial" w:hAnsi="Arial"/>
              </w:rPr>
              <w:t xml:space="preserve"> ..</w:t>
            </w:r>
          </w:p>
          <w:p w14:paraId="795FA94B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Avoid . . .</w:t>
            </w:r>
          </w:p>
          <w:p w14:paraId="65EE951C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Don’t forget to . . .</w:t>
            </w:r>
          </w:p>
          <w:p w14:paraId="0CDB3E8C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 careful of . . .</w:t>
            </w:r>
          </w:p>
          <w:p w14:paraId="51FB3F80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Don’t worry about . . .</w:t>
            </w:r>
          </w:p>
          <w:p w14:paraId="2EBFE5A5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Concentrate on . . .</w:t>
            </w:r>
          </w:p>
          <w:p w14:paraId="12D9C41C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Focus on  . . .</w:t>
            </w:r>
          </w:p>
          <w:p w14:paraId="47451F7E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Try to make sure that . . .</w:t>
            </w:r>
          </w:p>
          <w:p w14:paraId="41D5FCE4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Whatever you do, don’t . . .</w:t>
            </w:r>
          </w:p>
          <w:p w14:paraId="495381AE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would suggest that . . .</w:t>
            </w:r>
          </w:p>
          <w:p w14:paraId="23A2DBA9" w14:textId="77777777" w:rsidR="004C2F4E" w:rsidRDefault="004C2F4E" w:rsidP="004C2F4E">
            <w:pPr>
              <w:numPr>
                <w:ilvl w:val="0"/>
                <w:numId w:val="7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conclude . . .</w:t>
            </w:r>
          </w:p>
          <w:p w14:paraId="39D1A801" w14:textId="77777777" w:rsidR="004C2F4E" w:rsidRDefault="004C2F4E" w:rsidP="004C2F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Before . . . remember to  . . .</w:t>
            </w:r>
          </w:p>
          <w:p w14:paraId="3B26FE63" w14:textId="77777777" w:rsidR="004C2F4E" w:rsidRDefault="004C2F4E" w:rsidP="004C2F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Whilst you are . . .</w:t>
            </w:r>
          </w:p>
          <w:p w14:paraId="61F9F581" w14:textId="77777777" w:rsidR="004C2F4E" w:rsidRDefault="004C2F4E" w:rsidP="004C2F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Use the time you are waiting to . . .</w:t>
            </w:r>
          </w:p>
          <w:p w14:paraId="4D4C3206" w14:textId="77777777" w:rsidR="004C2F4E" w:rsidRDefault="004C2F4E" w:rsidP="004C2F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If you find that . . .then . . .</w:t>
            </w:r>
          </w:p>
          <w:p w14:paraId="37E87497" w14:textId="78CE93C9" w:rsidR="00D145D7" w:rsidRPr="004C2F4E" w:rsidRDefault="004C2F4E" w:rsidP="004C2F4E">
            <w:pPr>
              <w:numPr>
                <w:ilvl w:val="0"/>
                <w:numId w:val="6"/>
              </w:num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If . . .doesn’t . . .</w:t>
            </w:r>
          </w:p>
        </w:tc>
      </w:tr>
    </w:tbl>
    <w:p w14:paraId="5003A903" w14:textId="77777777" w:rsidR="00D43642" w:rsidRDefault="00D43642"/>
    <w:sectPr w:rsidR="00D43642" w:rsidSect="00D145D7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0EBA" w14:textId="77777777" w:rsidR="00F67DD5" w:rsidRDefault="00F67DD5" w:rsidP="0011670B">
      <w:r>
        <w:separator/>
      </w:r>
    </w:p>
  </w:endnote>
  <w:endnote w:type="continuationSeparator" w:id="0">
    <w:p w14:paraId="7B78A6E4" w14:textId="77777777" w:rsidR="00F67DD5" w:rsidRDefault="00F67DD5" w:rsidP="001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BC57" w14:textId="77777777" w:rsidR="00F67DD5" w:rsidRDefault="00F67DD5" w:rsidP="0011670B">
      <w:r>
        <w:separator/>
      </w:r>
    </w:p>
  </w:footnote>
  <w:footnote w:type="continuationSeparator" w:id="0">
    <w:p w14:paraId="7FB014FB" w14:textId="77777777" w:rsidR="00F67DD5" w:rsidRDefault="00F67DD5" w:rsidP="0011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11670B" w:rsidRPr="0088634D" w14:paraId="42CFA064" w14:textId="77777777" w:rsidTr="00F67DD5">
      <w:tc>
        <w:tcPr>
          <w:tcW w:w="1152" w:type="dxa"/>
        </w:tcPr>
        <w:p w14:paraId="5A119745" w14:textId="77777777" w:rsidR="0011670B" w:rsidRPr="0088634D" w:rsidRDefault="0011670B" w:rsidP="00F67DD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4C2F4E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FE517D1" w14:textId="77777777" w:rsidR="0011670B" w:rsidRPr="0088634D" w:rsidRDefault="0011670B" w:rsidP="00F67DD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248F2B9" w14:textId="77777777" w:rsidR="0011670B" w:rsidRDefault="0011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8CAA" w14:textId="14AE1BEC" w:rsidR="0011670B" w:rsidRPr="001A2EA5" w:rsidRDefault="006861C1" w:rsidP="001A2EA5">
    <w:pPr>
      <w:pStyle w:val="Header"/>
      <w:tabs>
        <w:tab w:val="clear" w:pos="4320"/>
        <w:tab w:val="clear" w:pos="8640"/>
        <w:tab w:val="center" w:pos="4150"/>
        <w:tab w:val="right" w:pos="8300"/>
      </w:tabs>
      <w:jc w:val="center"/>
      <w:rPr>
        <w:sz w:val="36"/>
        <w:u w:val="single"/>
      </w:rPr>
    </w:pPr>
    <w:r>
      <w:rPr>
        <w:rFonts w:ascii="Arial" w:hAnsi="Arial"/>
        <w:b/>
        <w:sz w:val="40"/>
        <w:u w:val="single"/>
        <w:lang w:val="cy-GB"/>
      </w:rPr>
      <w:t xml:space="preserve">Instruction </w:t>
    </w:r>
    <w:r w:rsidR="001A2EA5" w:rsidRPr="001A2EA5">
      <w:rPr>
        <w:rFonts w:ascii="Arial" w:hAnsi="Arial"/>
        <w:b/>
        <w:sz w:val="40"/>
        <w:u w:val="single"/>
        <w:lang w:val="cy-GB"/>
      </w:rPr>
      <w:t>Texts</w:t>
    </w:r>
  </w:p>
  <w:p w14:paraId="23A6391D" w14:textId="77777777" w:rsidR="0011670B" w:rsidRPr="001A2EA5" w:rsidRDefault="0011670B" w:rsidP="001A2EA5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31"/>
    <w:multiLevelType w:val="hybridMultilevel"/>
    <w:tmpl w:val="46FCA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9962EA"/>
    <w:multiLevelType w:val="hybridMultilevel"/>
    <w:tmpl w:val="E65271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B272CA"/>
    <w:multiLevelType w:val="hybridMultilevel"/>
    <w:tmpl w:val="1FFC8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72998"/>
    <w:multiLevelType w:val="hybridMultilevel"/>
    <w:tmpl w:val="85B045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05D3C60"/>
    <w:multiLevelType w:val="hybridMultilevel"/>
    <w:tmpl w:val="C5EC8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4F6770"/>
    <w:multiLevelType w:val="hybridMultilevel"/>
    <w:tmpl w:val="D924F98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6711B6"/>
    <w:multiLevelType w:val="hybridMultilevel"/>
    <w:tmpl w:val="4DC4A6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70B"/>
    <w:rsid w:val="0011670B"/>
    <w:rsid w:val="001A2EA5"/>
    <w:rsid w:val="00284D90"/>
    <w:rsid w:val="004C2F4E"/>
    <w:rsid w:val="005A15B4"/>
    <w:rsid w:val="006861C1"/>
    <w:rsid w:val="008B2944"/>
    <w:rsid w:val="009E51E7"/>
    <w:rsid w:val="00D145D7"/>
    <w:rsid w:val="00D43642"/>
    <w:rsid w:val="00F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29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0B"/>
    <w:rPr>
      <w:rFonts w:ascii="Times New Roman" w:eastAsia="Times New Roman" w:hAnsi="Times New Roman"/>
      <w:sz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4C2F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67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670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1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4C2F4E"/>
    <w:rPr>
      <w:rFonts w:ascii="Times New Roman" w:eastAsia="Times New Roman" w:hAnsi="Times New Roman"/>
      <w:b/>
      <w:bCs/>
      <w:i/>
      <w:i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E3E78-C23F-4F31-B71B-2E2F723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ACornish</cp:lastModifiedBy>
  <cp:revision>8</cp:revision>
  <dcterms:created xsi:type="dcterms:W3CDTF">2013-04-14T08:22:00Z</dcterms:created>
  <dcterms:modified xsi:type="dcterms:W3CDTF">2013-07-22T13:58:00Z</dcterms:modified>
</cp:coreProperties>
</file>